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6B487F" w:rsidTr="006B487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487F" w:rsidRDefault="006B487F" w:rsidP="00080FC4">
            <w:r>
              <w:t>Приложение 1</w:t>
            </w:r>
          </w:p>
        </w:tc>
      </w:tr>
      <w:tr w:rsidR="006B487F" w:rsidTr="006B487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487F" w:rsidRDefault="006B487F" w:rsidP="00080FC4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6B487F" w:rsidTr="006B487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487F" w:rsidRDefault="00597C08" w:rsidP="00597C08">
            <w:r>
              <w:t>о</w:t>
            </w:r>
            <w:r w:rsidR="008928AF">
              <w:t>т</w:t>
            </w:r>
            <w:r>
              <w:t xml:space="preserve"> 24.10.2019 </w:t>
            </w:r>
            <w:r w:rsidR="006B487F">
              <w:t xml:space="preserve">№ </w:t>
            </w:r>
            <w:r>
              <w:t>57-433</w:t>
            </w:r>
          </w:p>
        </w:tc>
      </w:tr>
      <w:tr w:rsidR="006B487F" w:rsidTr="006B487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>
            <w:pPr>
              <w:jc w:val="right"/>
            </w:pPr>
          </w:p>
        </w:tc>
      </w:tr>
      <w:tr w:rsidR="006B487F" w:rsidTr="006B487F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487F" w:rsidRDefault="006B487F" w:rsidP="00080FC4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2019 год и на плановый период 2020 и 2021 годов</w:t>
            </w:r>
          </w:p>
        </w:tc>
      </w:tr>
      <w:tr w:rsidR="006B487F" w:rsidTr="006B487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487F" w:rsidRDefault="006B487F" w:rsidP="00080FC4">
            <w:pPr>
              <w:jc w:val="center"/>
            </w:pPr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487F" w:rsidRDefault="006B487F" w:rsidP="00080FC4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487F" w:rsidRDefault="006B487F" w:rsidP="00080FC4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487F" w:rsidRDefault="006B487F" w:rsidP="00080FC4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487F" w:rsidRDefault="006B487F" w:rsidP="00080FC4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487F" w:rsidRDefault="006B487F" w:rsidP="00080FC4">
            <w:pPr>
              <w:jc w:val="center"/>
            </w:pPr>
          </w:p>
        </w:tc>
      </w:tr>
      <w:tr w:rsidR="006B487F" w:rsidTr="006B487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тыс. руб.</w:t>
            </w:r>
          </w:p>
        </w:tc>
      </w:tr>
      <w:tr w:rsidR="006B487F" w:rsidTr="006B487F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7F" w:rsidRDefault="006B487F" w:rsidP="00080FC4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487F" w:rsidRDefault="006B487F" w:rsidP="00080FC4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487F" w:rsidRDefault="006B487F" w:rsidP="00080FC4">
            <w:pPr>
              <w:jc w:val="center"/>
            </w:pPr>
            <w:r>
              <w:t>2019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7F" w:rsidRDefault="006B487F" w:rsidP="00080FC4">
            <w:pPr>
              <w:jc w:val="center"/>
            </w:pPr>
            <w:r>
              <w:t>2020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7F" w:rsidRDefault="006B487F" w:rsidP="00080FC4">
            <w:pPr>
              <w:jc w:val="center"/>
            </w:pPr>
            <w:r>
              <w:t>2021 год</w:t>
            </w:r>
          </w:p>
        </w:tc>
      </w:tr>
      <w:tr w:rsidR="006B487F" w:rsidTr="006B487F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7F" w:rsidRDefault="006B487F" w:rsidP="00080FC4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B487F" w:rsidRDefault="006B487F" w:rsidP="00080FC4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487F" w:rsidRDefault="006B487F" w:rsidP="00080FC4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7F" w:rsidRDefault="006B487F" w:rsidP="00080FC4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7F" w:rsidRDefault="006B487F" w:rsidP="00080FC4"/>
        </w:tc>
      </w:tr>
    </w:tbl>
    <w:p w:rsidR="006B487F" w:rsidRPr="006B487F" w:rsidRDefault="006B487F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6B487F" w:rsidTr="006B487F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487F" w:rsidRDefault="006B487F" w:rsidP="00080FC4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487F" w:rsidRDefault="006B487F" w:rsidP="00080FC4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487F" w:rsidRDefault="006B487F" w:rsidP="00080FC4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487F" w:rsidRDefault="006B487F" w:rsidP="00080FC4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487F" w:rsidRDefault="006B487F" w:rsidP="00080FC4">
            <w:pPr>
              <w:jc w:val="center"/>
            </w:pPr>
            <w:r>
              <w:t>5</w:t>
            </w:r>
          </w:p>
        </w:tc>
      </w:tr>
      <w:tr w:rsidR="006B487F" w:rsidTr="006B487F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B487F" w:rsidRDefault="006B487F" w:rsidP="00080FC4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7 203 269,6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7 361 312,3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7 268 133,9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4 550 000,0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5 044 722,0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4 550 000,0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5 044 722,0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48 116,3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57 050,9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81 111,2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48 116,3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57 050,9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81 111,2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603 932,0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596 905,0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178 023,0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562 106,0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558 509,0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139 627,0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9 500,0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6 070,0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6 070,0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32 326,0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32 326,0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32 326,0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968 705,0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968 798,0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968 894,0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586 352,0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586 352,0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586 352,0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382 353,0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382 446,0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382 542,0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197 607,3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213 128,0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217 375,0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621 012,3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596 313,1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593 945,0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1 11 01040 04 0000 120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9 264,1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480 995,6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467 415,8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467 415,8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400 000,0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11 000,0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7 200,0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7 200,0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215,8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215,8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69 735,0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60 000,0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lastRenderedPageBreak/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7 751,9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7 897,5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8 137,6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123 000,7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120 999,8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118 391,6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27 950,0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13 546,5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27 950,0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13 546,5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14 524,4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2 860,3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2 897,0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45,0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1 039,1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2 815,3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2 852,0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Прочие доходы от компенсации затрат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13 440,3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63 915,0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66 950,0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61 850,0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15 900,0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15 100,0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lastRenderedPageBreak/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45 000,0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150,0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2 865,0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1 600,0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1 600,0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107 264,7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104 480,5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105 770,2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242,6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242,6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11 143 172,5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6 863 464,7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7 870 885,3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Pr="006B487F" w:rsidRDefault="006B487F" w:rsidP="006B487F">
            <w:pPr>
              <w:jc w:val="right"/>
              <w:rPr>
                <w:lang w:val="en-US"/>
              </w:rPr>
            </w:pPr>
            <w:r>
              <w:t>11 291 544,</w:t>
            </w:r>
            <w:r>
              <w:rPr>
                <w:lang w:val="en-US"/>
              </w:rPr>
              <w:t>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6 863 464,7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7 870 885,3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42 918,8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2 02 15001 04 0001 150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Дотации бюджетам городских округов на выравнивание бюджетной обеспеченности поселений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42 918,8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Pr="006B487F" w:rsidRDefault="006B487F" w:rsidP="006B487F">
            <w:pPr>
              <w:jc w:val="right"/>
              <w:rPr>
                <w:lang w:val="en-US"/>
              </w:rPr>
            </w:pPr>
            <w:r>
              <w:t>4 517 254,</w:t>
            </w:r>
            <w:r>
              <w:rPr>
                <w:lang w:val="en-US"/>
              </w:rPr>
              <w:t>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1 434 108,2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2 178 912,5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349 350,8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Субсидии бюджетам городских округов на мероприятия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Pr="006B487F" w:rsidRDefault="006B487F" w:rsidP="006B487F">
            <w:pPr>
              <w:jc w:val="right"/>
              <w:rPr>
                <w:lang w:val="en-US"/>
              </w:rPr>
            </w:pPr>
            <w:r>
              <w:t>122 62</w:t>
            </w:r>
            <w:r>
              <w:rPr>
                <w:lang w:val="en-US"/>
              </w:rPr>
              <w:t>5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lastRenderedPageBreak/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383 827,4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324 081,2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1 053 661,5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2 02 25239 04 0000 150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Субсидии бюджетам городских округов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792 040,8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11 784,2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438,2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326 577,6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2 02 29999 04 0070 150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999 900,0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999 900,0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999 900,0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2 02 29999 04 0074 150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Субсидии бюджетам городских поселений области на реализацию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6 078,0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2 02 29999 04 0075 150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Субсидии бюджетам городских округов области на 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128 819,6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Субсидии бюджетам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89 793,0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110 127,0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125 351,0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lastRenderedPageBreak/>
              <w:t xml:space="preserve">2 02 29999 04 0081 150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Субсидии бюджетам городских округов области на 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650 000,0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2 02 29999 04 0082 150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Субсидии бюджетам городских округов области на обеспечение капитального ремонта, ремонта и содержания автомобильных дорог общего пользования местного значения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479 600,0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2 02 29999 04 0083 150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Субсидии бюджетам городских округов области на 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значения, за счёт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Субсидии бюджетам 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14 219,8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2 02 29999 04 0088 150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Субсидии бюджетам городских округов области на обеспечение условий для создания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12 200,0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2 02 29999 04 0093 150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Субсидии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5 152 803,7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5 388 211,9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5 649 054,0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2 785 376,5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2 906 955,8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3 100 652,3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4 148,9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4 286,0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4 421,8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2 009,7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2 070,6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2 132,6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1 392,2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1 437,9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1 483,2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16 193,6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16 749,3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17 294,4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18 608,2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19 141,0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19 692,2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1 951,2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2 073,5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7 490,2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7 602,9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6 950,7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242 215,1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276 804,4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252 728,3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927,3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957,8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988,2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289 399,6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300 273,3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311 383,4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76 114,6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76 114,6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76 114,6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19 070,1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19 070,1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19 070,1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7 154,2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7 399,7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7 634,9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1 678 716,6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1 745 456,1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1 824 547,7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631,4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631,4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637,2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2 02 30024 04 0039 150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животных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32,5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32,5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2 02 30024 04 0040 150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Субвенции бюджетам городских округов области на проведение мероприятий по отлову и содержанию животных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1 216,4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1 216,4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1 216,4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155,4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1 582 031,9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lastRenderedPageBreak/>
              <w:t xml:space="preserve">2 02 45159 04 0000 150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Межбюджетные трансферты, передаваемые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430 162,9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2 02 45390 04 0000 150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Межбюджетные трансферты, передаваемые бюджетам городских округов на финансовое обеспечение дорожной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320 000,0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2 02 45454 04 0000 150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2 02 49001 04 0000 150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76 000,0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2 02 49999 04 0013 150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Межбюджетные трансферты, передаваемые бюджетам городских округов области 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5 880,0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2 02 49999 04 0021 150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184 489,0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2 02 49999 04 0025 150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Межбюджетные трансферты, передаваемые бюджетам  городских округов области на обеспечение условий для создания модельных муниципальных библиотек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lastRenderedPageBreak/>
              <w:t xml:space="preserve">2 02 49999 04 0027 150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 xml:space="preserve">Межбюджетные трансферты, передаваемые бюджетам городских округов области в целях </w:t>
            </w:r>
            <w:r>
              <w:br/>
              <w:t xml:space="preserve">выполнения работ по разработке проектной документации, проведению строительства, </w:t>
            </w:r>
            <w:r>
              <w:br/>
              <w:t xml:space="preserve">реставрации и капитального ремонта объектов социальной инфраструктуры и городского </w:t>
            </w:r>
            <w:r>
              <w:br/>
              <w:t>хозяйства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83 600,0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2 02 49999 04 0028 150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Межбюджетные трансферты, передаваемые бюджетам городских округов области на проведение ремонтных работ и благоустройство территорий парковых комплексов в связи с празднованием 75-летия Победы в Великой Отечественной войне 1941-1945 годов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2 02 49999 04 0029 150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Межбюджетные трансферты, передаваемые бюджетам городских округов области в целях осуществления ремонтно-реставрационных работ по сохранению объектов культурного наследия регионального значения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2 02 49999 04 0030 150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Межбюджетные трансферты, передаваемые бюджетам городских округов области на создание универсальных спортивно-оздоровительных площадок на территории 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38 577,1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2 18 04010 04 0000 150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6 162,7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2 18 04020 04 0000 150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32 414,4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rPr>
                <w:color w:val="FF0000"/>
              </w:rPr>
              <w:t>-186 949,4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lastRenderedPageBreak/>
              <w:t xml:space="preserve">2 19 25064 04 0000 150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rPr>
                <w:color w:val="FF0000"/>
              </w:rPr>
              <w:t>-1 194,0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2 19 25112 04 0000 150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Возврат остатков субсидий на софинансирование капитальных вложений в объекты муниципальной собственности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rPr>
                <w:color w:val="FF0000"/>
              </w:rPr>
              <w:t>-6 087,7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2 19 25555 04 0000 150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rPr>
                <w:color w:val="FF0000"/>
              </w:rPr>
              <w:t>-460,7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2 19 45154 04 0000 150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Возврат остатков иных межбюджетных трансфертов на реализацию мероприятий по подготовке и проведению чемпионата мира по футболу в 2018 году в Российской Федерации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rPr>
                <w:color w:val="FF0000"/>
              </w:rPr>
              <w:t>-23 119,9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2 19 60010 04 0001 150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B487F" w:rsidRDefault="006B487F" w:rsidP="00080FC4">
            <w:r>
              <w:t>Возврат остатков целевых межбюджетных трансфертов прошлых лет, финансовое обеспечение которых осуществлялось за счет средств областного бюджета, из бюджета муниципального образования «Город Саратов»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rPr>
                <w:color w:val="FF0000"/>
              </w:rPr>
              <w:t>-954,3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6B487F" w:rsidRDefault="006B487F" w:rsidP="00080FC4">
            <w:pPr>
              <w:jc w:val="center"/>
            </w:pPr>
            <w:r>
              <w:t xml:space="preserve">2 19 60010 04 0002 150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B487F" w:rsidRDefault="006B487F" w:rsidP="00080FC4">
            <w:r>
              <w:t>Возврат остатков целевых межбюджетных трансфертов прошлых лет, финансовое обеспечение которых осуществлялось за счет средств государственной корпорации – Фонда содействия реформированию жилищно-коммунального хозяйства, из бюджетов муниципальных образований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rPr>
                <w:color w:val="FF0000"/>
              </w:rPr>
              <w:t>-155 132,7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 </w:t>
            </w:r>
          </w:p>
        </w:tc>
      </w:tr>
      <w:tr w:rsidR="006B487F" w:rsidTr="006B487F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18 346 442,1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>
            <w:pPr>
              <w:jc w:val="right"/>
            </w:pPr>
            <w:r>
              <w:t>14 224 777,0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7F" w:rsidRDefault="006B487F" w:rsidP="00080FC4">
            <w:pPr>
              <w:jc w:val="right"/>
            </w:pPr>
            <w:r>
              <w:t>15 139 019,2</w:t>
            </w:r>
          </w:p>
        </w:tc>
      </w:tr>
      <w:tr w:rsidR="006B487F" w:rsidTr="006B487F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>
            <w:r>
              <w:t xml:space="preserve">  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7F" w:rsidRDefault="006B487F" w:rsidP="00080FC4"/>
        </w:tc>
      </w:tr>
    </w:tbl>
    <w:p w:rsidR="006B487F" w:rsidRPr="00237CA2" w:rsidRDefault="006B487F" w:rsidP="006B487F"/>
    <w:p w:rsidR="00E2598B" w:rsidRPr="006B487F" w:rsidRDefault="00E2598B" w:rsidP="006B487F"/>
    <w:sectPr w:rsidR="00E2598B" w:rsidRPr="006B487F" w:rsidSect="00597C08">
      <w:headerReference w:type="even" r:id="rId7"/>
      <w:headerReference w:type="default" r:id="rId8"/>
      <w:pgSz w:w="16838" w:h="11906" w:orient="landscape"/>
      <w:pgMar w:top="170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00E" w:rsidRDefault="008E200E" w:rsidP="006B487F">
      <w:r>
        <w:separator/>
      </w:r>
    </w:p>
  </w:endnote>
  <w:endnote w:type="continuationSeparator" w:id="1">
    <w:p w:rsidR="008E200E" w:rsidRDefault="008E200E" w:rsidP="006B4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00E" w:rsidRDefault="008E200E" w:rsidP="006B487F">
      <w:r>
        <w:separator/>
      </w:r>
    </w:p>
  </w:footnote>
  <w:footnote w:type="continuationSeparator" w:id="1">
    <w:p w:rsidR="008E200E" w:rsidRDefault="008E200E" w:rsidP="006B48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87F" w:rsidRDefault="0019574D" w:rsidP="0069637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B487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B487F" w:rsidRDefault="006B487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87F" w:rsidRDefault="0019574D" w:rsidP="0069637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B487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97C08">
      <w:rPr>
        <w:rStyle w:val="a7"/>
        <w:noProof/>
      </w:rPr>
      <w:t>12</w:t>
    </w:r>
    <w:r>
      <w:rPr>
        <w:rStyle w:val="a7"/>
      </w:rPr>
      <w:fldChar w:fldCharType="end"/>
    </w:r>
  </w:p>
  <w:p w:rsidR="006B487F" w:rsidRDefault="006B487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6B487F"/>
    <w:rsid w:val="000D721C"/>
    <w:rsid w:val="0019574D"/>
    <w:rsid w:val="002C3F39"/>
    <w:rsid w:val="003866E2"/>
    <w:rsid w:val="00597C08"/>
    <w:rsid w:val="006808C6"/>
    <w:rsid w:val="006B487F"/>
    <w:rsid w:val="008928AF"/>
    <w:rsid w:val="008E200E"/>
    <w:rsid w:val="00A24CAF"/>
    <w:rsid w:val="00B912FD"/>
    <w:rsid w:val="00C20FAA"/>
    <w:rsid w:val="00E06D80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B48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B487F"/>
  </w:style>
  <w:style w:type="paragraph" w:styleId="a5">
    <w:name w:val="footer"/>
    <w:basedOn w:val="a"/>
    <w:link w:val="a6"/>
    <w:uiPriority w:val="99"/>
    <w:semiHidden/>
    <w:unhideWhenUsed/>
    <w:rsid w:val="006B48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B487F"/>
  </w:style>
  <w:style w:type="character" w:styleId="a7">
    <w:name w:val="page number"/>
    <w:basedOn w:val="a0"/>
    <w:uiPriority w:val="99"/>
    <w:semiHidden/>
    <w:unhideWhenUsed/>
    <w:rsid w:val="006B48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PlanningNormal.dotm</Template>
  <TotalTime>1</TotalTime>
  <Pages>12</Pages>
  <Words>3304</Words>
  <Characters>18838</Characters>
  <Application>Microsoft Office Word</Application>
  <DocSecurity>0</DocSecurity>
  <Lines>156</Lines>
  <Paragraphs>44</Paragraphs>
  <ScaleCrop>false</ScaleCrop>
  <Company/>
  <LinksUpToDate>false</LinksUpToDate>
  <CharactersWithSpaces>22098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SimkinaTU</dc:creator>
  <cp:keywords/>
  <dc:description/>
  <cp:lastModifiedBy>ZaharovaEA</cp:lastModifiedBy>
  <cp:revision>3</cp:revision>
  <dcterms:created xsi:type="dcterms:W3CDTF">2019-10-16T10:54:00Z</dcterms:created>
  <dcterms:modified xsi:type="dcterms:W3CDTF">2019-10-23T13:48:00Z</dcterms:modified>
</cp:coreProperties>
</file>